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659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1"/>
        <w:gridCol w:w="473"/>
        <w:gridCol w:w="863"/>
        <w:gridCol w:w="515"/>
        <w:gridCol w:w="1032"/>
        <w:gridCol w:w="639"/>
        <w:gridCol w:w="1071"/>
        <w:gridCol w:w="1581"/>
        <w:gridCol w:w="1146"/>
        <w:gridCol w:w="1236"/>
        <w:gridCol w:w="1071"/>
        <w:gridCol w:w="756"/>
        <w:gridCol w:w="1236"/>
        <w:gridCol w:w="1161"/>
        <w:gridCol w:w="1266"/>
        <w:gridCol w:w="861"/>
        <w:gridCol w:w="775"/>
        <w:gridCol w:w="626"/>
      </w:tblGrid>
      <w:tr w:rsidR="00BA3A71" w:rsidTr="00737B9B">
        <w:tc>
          <w:tcPr>
            <w:tcW w:w="764" w:type="dxa"/>
            <w:gridSpan w:val="2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032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639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07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58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14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07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16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86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775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</w:tr>
      <w:tr w:rsidR="00463411" w:rsidTr="00C921E4">
        <w:tc>
          <w:tcPr>
            <w:tcW w:w="16599" w:type="dxa"/>
            <w:gridSpan w:val="18"/>
            <w:shd w:val="clear" w:color="FFFFFF" w:fill="auto"/>
            <w:vAlign w:val="bottom"/>
          </w:tcPr>
          <w:p w:rsidR="00463411" w:rsidRDefault="007A18CE">
            <w:pPr>
              <w:pStyle w:val="1CStyle-1"/>
            </w:pPr>
            <w:r>
              <w:t>СВЕДЕНИЯ</w:t>
            </w:r>
          </w:p>
        </w:tc>
      </w:tr>
      <w:tr w:rsidR="00463411" w:rsidTr="00C921E4">
        <w:tc>
          <w:tcPr>
            <w:tcW w:w="16599" w:type="dxa"/>
            <w:gridSpan w:val="18"/>
            <w:shd w:val="clear" w:color="FFFFFF" w:fill="auto"/>
            <w:vAlign w:val="bottom"/>
          </w:tcPr>
          <w:p w:rsidR="00463411" w:rsidRDefault="007A18CE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 и муниципальных служащих, а также их супруг (супругов) и несовершеннолетних детей</w:t>
            </w:r>
          </w:p>
        </w:tc>
      </w:tr>
      <w:tr w:rsidR="00463411" w:rsidTr="00C921E4">
        <w:tc>
          <w:tcPr>
            <w:tcW w:w="16599" w:type="dxa"/>
            <w:gridSpan w:val="18"/>
            <w:shd w:val="clear" w:color="FFFFFF" w:fill="auto"/>
            <w:vAlign w:val="bottom"/>
          </w:tcPr>
          <w:p w:rsidR="007A18CE" w:rsidRDefault="007A18CE">
            <w:pPr>
              <w:pStyle w:val="1CStyle-1"/>
            </w:pPr>
            <w:r>
              <w:t xml:space="preserve">за период с 1 января по 31 </w:t>
            </w:r>
            <w:r w:rsidR="00737B9B">
              <w:t>декабря 2018</w:t>
            </w:r>
            <w:r>
              <w:t xml:space="preserve"> года</w:t>
            </w:r>
          </w:p>
          <w:p w:rsidR="00463411" w:rsidRDefault="00BB5A66">
            <w:pPr>
              <w:pStyle w:val="1CStyle-1"/>
            </w:pPr>
            <w:r>
              <w:t>Энтуганского</w:t>
            </w:r>
            <w:r w:rsidR="007A18CE">
              <w:t xml:space="preserve"> сельского поселения Буинского муниципального района Республики Татарстан</w:t>
            </w:r>
          </w:p>
        </w:tc>
      </w:tr>
      <w:tr w:rsidR="00BA3A71" w:rsidTr="00737B9B">
        <w:tc>
          <w:tcPr>
            <w:tcW w:w="764" w:type="dxa"/>
            <w:gridSpan w:val="2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032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639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07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58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14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07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16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86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775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</w:tr>
      <w:tr w:rsidR="00EA6ABF" w:rsidTr="00737B9B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7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Должность</w:t>
            </w:r>
          </w:p>
        </w:tc>
        <w:tc>
          <w:tcPr>
            <w:tcW w:w="5034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63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42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86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4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A6ABF" w:rsidTr="00737B9B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5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7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Должность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вид объекта</w:t>
            </w:r>
          </w:p>
        </w:tc>
        <w:tc>
          <w:tcPr>
            <w:tcW w:w="15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1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вид объекта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страна расположения</w:t>
            </w:r>
          </w:p>
        </w:tc>
        <w:tc>
          <w:tcPr>
            <w:tcW w:w="1161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5"/>
            </w:pPr>
            <w:r>
              <w:t>вид, марка</w:t>
            </w:r>
          </w:p>
        </w:tc>
        <w:tc>
          <w:tcPr>
            <w:tcW w:w="1266" w:type="dxa"/>
            <w:shd w:val="clear" w:color="FFFFFF" w:fill="auto"/>
          </w:tcPr>
          <w:p w:rsidR="00463411" w:rsidRDefault="007A18CE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4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A6ABF" w:rsidTr="00737B9B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7"/>
            </w:pPr>
            <w:r>
              <w:t>1</w:t>
            </w:r>
          </w:p>
        </w:tc>
        <w:tc>
          <w:tcPr>
            <w:tcW w:w="1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696554">
            <w:pPr>
              <w:pStyle w:val="1CStyle8"/>
              <w:jc w:val="left"/>
            </w:pPr>
            <w:proofErr w:type="spellStart"/>
            <w:r>
              <w:rPr>
                <w:b/>
                <w:sz w:val="20"/>
                <w:szCs w:val="20"/>
              </w:rPr>
              <w:t>Замалтдинов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Рамиль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Амирович</w:t>
            </w:r>
            <w:proofErr w:type="spellEnd"/>
          </w:p>
        </w:tc>
        <w:tc>
          <w:tcPr>
            <w:tcW w:w="167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696554" w:rsidP="007A18CE">
            <w:pPr>
              <w:pStyle w:val="1CStyle9"/>
              <w:jc w:val="left"/>
            </w:pPr>
            <w:r>
              <w:rPr>
                <w:b/>
                <w:sz w:val="20"/>
                <w:szCs w:val="20"/>
              </w:rPr>
              <w:t>Депутат, Глава сельского поселения Буинского муниципального района Республики Татарстан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D86D03">
            <w:pPr>
              <w:pStyle w:val="1CStyle10"/>
              <w:jc w:val="left"/>
            </w:pPr>
            <w:r>
              <w:t>Земельный пай</w:t>
            </w:r>
          </w:p>
        </w:tc>
        <w:tc>
          <w:tcPr>
            <w:tcW w:w="15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6554" w:rsidRDefault="00696554" w:rsidP="0069655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Индивидуальная</w:t>
            </w:r>
          </w:p>
          <w:p w:rsidR="00463411" w:rsidRDefault="00463411">
            <w:pPr>
              <w:pStyle w:val="1CStyle11"/>
              <w:jc w:val="left"/>
            </w:pPr>
          </w:p>
        </w:tc>
        <w:tc>
          <w:tcPr>
            <w:tcW w:w="11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86D03" w:rsidRDefault="00027F36" w:rsidP="00D86D0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46 000,00</w:t>
            </w:r>
          </w:p>
          <w:p w:rsidR="00463411" w:rsidRDefault="00463411">
            <w:pPr>
              <w:pStyle w:val="1CStyle12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67B2" w:rsidRDefault="005967B2" w:rsidP="005967B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Земельный участок</w:t>
            </w:r>
          </w:p>
          <w:p w:rsidR="005967B2" w:rsidRDefault="005967B2">
            <w:pPr>
              <w:pStyle w:val="1CStyle8"/>
              <w:jc w:val="left"/>
              <w:rPr>
                <w:rFonts w:cs="Arial"/>
                <w:sz w:val="20"/>
                <w:szCs w:val="20"/>
              </w:rPr>
            </w:pPr>
          </w:p>
          <w:p w:rsidR="005967B2" w:rsidRDefault="005967B2">
            <w:pPr>
              <w:pStyle w:val="1CStyle8"/>
              <w:jc w:val="left"/>
              <w:rPr>
                <w:rFonts w:cs="Arial"/>
                <w:sz w:val="20"/>
                <w:szCs w:val="20"/>
              </w:rPr>
            </w:pPr>
          </w:p>
          <w:p w:rsidR="005967B2" w:rsidRDefault="005967B2">
            <w:pPr>
              <w:pStyle w:val="1CStyle8"/>
              <w:jc w:val="left"/>
              <w:rPr>
                <w:rFonts w:cs="Arial"/>
                <w:sz w:val="20"/>
                <w:szCs w:val="20"/>
              </w:rPr>
            </w:pPr>
          </w:p>
          <w:p w:rsidR="00463411" w:rsidRDefault="005967B2">
            <w:pPr>
              <w:pStyle w:val="1CStyle8"/>
              <w:jc w:val="left"/>
            </w:pPr>
            <w:r>
              <w:rPr>
                <w:rFonts w:cs="Arial"/>
                <w:sz w:val="20"/>
                <w:szCs w:val="20"/>
              </w:rPr>
              <w:t>Жилой дом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67B2" w:rsidRDefault="005967B2" w:rsidP="005967B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2 700</w:t>
            </w:r>
          </w:p>
          <w:p w:rsidR="00463411" w:rsidRDefault="00463411">
            <w:pPr>
              <w:pStyle w:val="1CStyle14"/>
              <w:jc w:val="left"/>
            </w:pPr>
          </w:p>
          <w:p w:rsidR="005967B2" w:rsidRDefault="005967B2">
            <w:pPr>
              <w:pStyle w:val="1CStyle14"/>
              <w:jc w:val="left"/>
            </w:pPr>
          </w:p>
          <w:p w:rsidR="005967B2" w:rsidRDefault="005967B2">
            <w:pPr>
              <w:pStyle w:val="1CStyle14"/>
              <w:jc w:val="left"/>
            </w:pPr>
          </w:p>
          <w:p w:rsidR="005967B2" w:rsidRDefault="005967B2">
            <w:pPr>
              <w:pStyle w:val="1CStyle14"/>
              <w:jc w:val="left"/>
            </w:pPr>
          </w:p>
          <w:p w:rsidR="005967B2" w:rsidRDefault="005967B2">
            <w:pPr>
              <w:pStyle w:val="1CStyle14"/>
              <w:jc w:val="left"/>
            </w:pPr>
          </w:p>
          <w:p w:rsidR="005967B2" w:rsidRDefault="005967B2">
            <w:pPr>
              <w:pStyle w:val="1CStyle14"/>
              <w:jc w:val="left"/>
            </w:pPr>
            <w:r>
              <w:t>77,4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67B2" w:rsidRDefault="005967B2" w:rsidP="005967B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  <w:p w:rsidR="005967B2" w:rsidRDefault="005967B2" w:rsidP="005967B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5967B2" w:rsidRDefault="005967B2" w:rsidP="005967B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5967B2" w:rsidRDefault="005967B2" w:rsidP="005967B2">
            <w:pPr>
              <w:pStyle w:val="1CStyle13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  <w:p w:rsidR="00463411" w:rsidRDefault="005967B2" w:rsidP="005967B2">
            <w:pPr>
              <w:pStyle w:val="1CStyle13"/>
              <w:jc w:val="left"/>
            </w:pPr>
            <w:r>
              <w:rPr>
                <w:rFonts w:cs="Arial"/>
                <w:sz w:val="20"/>
                <w:szCs w:val="20"/>
              </w:rPr>
              <w:t xml:space="preserve">  РОССИЯ</w:t>
            </w:r>
          </w:p>
        </w:tc>
        <w:tc>
          <w:tcPr>
            <w:tcW w:w="11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67B2" w:rsidRDefault="005967B2" w:rsidP="005967B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Легковой автомобиль ВАЗ 21074</w:t>
            </w:r>
          </w:p>
          <w:p w:rsidR="005967B2" w:rsidRDefault="005967B2" w:rsidP="005967B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63411" w:rsidRDefault="005967B2" w:rsidP="005967B2">
            <w:pPr>
              <w:pStyle w:val="1CStyle15"/>
              <w:jc w:val="left"/>
            </w:pPr>
            <w:r>
              <w:rPr>
                <w:rFonts w:cs="Arial"/>
                <w:sz w:val="20"/>
                <w:szCs w:val="20"/>
              </w:rPr>
              <w:t>Легковой автомобиль ВАЗ 211440</w:t>
            </w:r>
          </w:p>
        </w:tc>
        <w:tc>
          <w:tcPr>
            <w:tcW w:w="12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103A91">
            <w:pPr>
              <w:pStyle w:val="1CStyle16"/>
              <w:jc w:val="left"/>
            </w:pPr>
            <w:r>
              <w:rPr>
                <w:rFonts w:cs="Arial"/>
                <w:sz w:val="20"/>
                <w:szCs w:val="20"/>
              </w:rPr>
              <w:t xml:space="preserve"> индивидуальный</w:t>
            </w:r>
          </w:p>
        </w:tc>
        <w:tc>
          <w:tcPr>
            <w:tcW w:w="8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120B22" w:rsidP="00120B22">
            <w:pPr>
              <w:pStyle w:val="1CStyle17"/>
              <w:jc w:val="center"/>
            </w:pPr>
            <w:r>
              <w:t>525 167,52</w:t>
            </w:r>
          </w:p>
        </w:tc>
        <w:tc>
          <w:tcPr>
            <w:tcW w:w="14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9"/>
              <w:jc w:val="left"/>
            </w:pPr>
            <w:r>
              <w:t>-</w:t>
            </w:r>
          </w:p>
        </w:tc>
      </w:tr>
      <w:tr w:rsidR="00EA6ABF" w:rsidTr="00737B9B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7"/>
            </w:pPr>
            <w:r>
              <w:t>1</w:t>
            </w:r>
          </w:p>
        </w:tc>
        <w:tc>
          <w:tcPr>
            <w:tcW w:w="185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8"/>
              <w:jc w:val="left"/>
            </w:pPr>
            <w:r>
              <w:t>Кузнецова Алёна Владимировна</w:t>
            </w:r>
          </w:p>
        </w:tc>
        <w:tc>
          <w:tcPr>
            <w:tcW w:w="167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9"/>
              <w:jc w:val="left"/>
            </w:pPr>
            <w:r>
              <w:t xml:space="preserve">Секретарь исполнительного комитета </w:t>
            </w:r>
            <w:proofErr w:type="spellStart"/>
            <w:r>
              <w:t>Адав-Тулумбаевского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696554" w:rsidP="00120B22">
            <w:pPr>
              <w:pStyle w:val="1CStyle10"/>
              <w:jc w:val="left"/>
            </w:pPr>
            <w:r>
              <w:t xml:space="preserve"> </w:t>
            </w:r>
          </w:p>
        </w:tc>
        <w:tc>
          <w:tcPr>
            <w:tcW w:w="15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96554" w:rsidRDefault="00696554" w:rsidP="00120B22">
            <w:pPr>
              <w:rPr>
                <w:rFonts w:cs="Arial"/>
                <w:sz w:val="20"/>
                <w:szCs w:val="20"/>
              </w:rPr>
            </w:pPr>
          </w:p>
          <w:p w:rsidR="00463411" w:rsidRDefault="00463411">
            <w:pPr>
              <w:pStyle w:val="1CStyle11"/>
              <w:jc w:val="left"/>
            </w:pPr>
          </w:p>
        </w:tc>
        <w:tc>
          <w:tcPr>
            <w:tcW w:w="11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463411" w:rsidP="00120B22">
            <w:pPr>
              <w:pStyle w:val="1CStyle12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463411">
            <w:pPr>
              <w:pStyle w:val="1CStyle13"/>
              <w:jc w:val="left"/>
            </w:pP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463411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463411">
            <w:pPr>
              <w:pStyle w:val="1CStyle13"/>
              <w:jc w:val="left"/>
            </w:pPr>
          </w:p>
        </w:tc>
        <w:tc>
          <w:tcPr>
            <w:tcW w:w="11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5"/>
              <w:jc w:val="left"/>
            </w:pPr>
            <w:r>
              <w:t>Легковой автомобиль DAEWOO MATIZ</w:t>
            </w: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8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7"/>
            </w:pPr>
            <w:r>
              <w:t>188 562,04</w:t>
            </w:r>
          </w:p>
        </w:tc>
        <w:tc>
          <w:tcPr>
            <w:tcW w:w="14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9"/>
              <w:jc w:val="left"/>
            </w:pPr>
            <w:r>
              <w:t>-</w:t>
            </w:r>
          </w:p>
        </w:tc>
      </w:tr>
      <w:tr w:rsidR="00EA6ABF" w:rsidTr="00737B9B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7"/>
            </w:pPr>
            <w:r>
              <w:t>2</w:t>
            </w:r>
          </w:p>
        </w:tc>
        <w:tc>
          <w:tcPr>
            <w:tcW w:w="185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Pr="004A5E41" w:rsidRDefault="007A18CE">
            <w:pPr>
              <w:pStyle w:val="1CStyle8"/>
              <w:jc w:val="left"/>
              <w:rPr>
                <w:b/>
              </w:rPr>
            </w:pPr>
            <w:r w:rsidRPr="004A5E41">
              <w:rPr>
                <w:b/>
              </w:rPr>
              <w:t>Супруг</w:t>
            </w:r>
            <w:r w:rsidR="009E706D" w:rsidRPr="004A5E41">
              <w:rPr>
                <w:b/>
              </w:rPr>
              <w:t>а</w:t>
            </w:r>
          </w:p>
        </w:tc>
        <w:tc>
          <w:tcPr>
            <w:tcW w:w="167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Pr="004A5E41" w:rsidRDefault="004A5E41">
            <w:pPr>
              <w:pStyle w:val="1CStyle9"/>
              <w:jc w:val="left"/>
              <w:rPr>
                <w:b/>
              </w:rPr>
            </w:pPr>
            <w:r w:rsidRPr="004A5E41">
              <w:rPr>
                <w:b/>
                <w:sz w:val="20"/>
                <w:szCs w:val="20"/>
              </w:rPr>
              <w:t>пенсионер</w:t>
            </w:r>
            <w:r w:rsidR="00120B22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706D" w:rsidRDefault="009E706D" w:rsidP="009E706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Земельный участок</w:t>
            </w:r>
          </w:p>
          <w:p w:rsidR="009E706D" w:rsidRDefault="009E706D" w:rsidP="009E706D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7A18CE" w:rsidRDefault="009E706D" w:rsidP="009E706D">
            <w:pPr>
              <w:pStyle w:val="1CStyle10"/>
              <w:jc w:val="left"/>
            </w:pPr>
            <w:r>
              <w:rPr>
                <w:rFonts w:cs="Arial"/>
                <w:sz w:val="20"/>
                <w:szCs w:val="20"/>
              </w:rPr>
              <w:t>Квартира</w:t>
            </w:r>
          </w:p>
        </w:tc>
        <w:tc>
          <w:tcPr>
            <w:tcW w:w="15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6ABF" w:rsidRDefault="00EA6ABF" w:rsidP="00EA6A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Индивидуальная</w:t>
            </w:r>
          </w:p>
          <w:p w:rsidR="00EA6ABF" w:rsidRDefault="00EA6ABF" w:rsidP="00EA6ABF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EA6ABF" w:rsidRDefault="00EA6ABF" w:rsidP="00EA6ABF">
            <w:pPr>
              <w:rPr>
                <w:rFonts w:cs="Arial"/>
                <w:sz w:val="20"/>
                <w:szCs w:val="20"/>
              </w:rPr>
            </w:pPr>
          </w:p>
          <w:p w:rsidR="007A18CE" w:rsidRDefault="00EA6ABF" w:rsidP="00EA6ABF">
            <w:pPr>
              <w:pStyle w:val="1CStyle11"/>
              <w:jc w:val="left"/>
            </w:pPr>
            <w:r>
              <w:rPr>
                <w:rFonts w:cs="Arial"/>
                <w:sz w:val="20"/>
                <w:szCs w:val="20"/>
              </w:rPr>
              <w:t>Индивидуальная</w:t>
            </w:r>
          </w:p>
        </w:tc>
        <w:tc>
          <w:tcPr>
            <w:tcW w:w="11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6ABF" w:rsidRDefault="00120B22" w:rsidP="00EA6A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99,800</w:t>
            </w:r>
          </w:p>
          <w:p w:rsidR="00EA6ABF" w:rsidRDefault="00EA6ABF" w:rsidP="00EA6ABF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EA6ABF" w:rsidRDefault="00EA6ABF" w:rsidP="00EA6ABF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7A18CE" w:rsidRDefault="00EA6ABF" w:rsidP="00853F47">
            <w:pPr>
              <w:pStyle w:val="1CStyle12"/>
              <w:jc w:val="center"/>
            </w:pPr>
            <w:r>
              <w:rPr>
                <w:rFonts w:cs="Arial"/>
                <w:sz w:val="20"/>
                <w:szCs w:val="20"/>
              </w:rPr>
              <w:t>42,0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 w:rsidP="00E34116">
            <w:pPr>
              <w:pStyle w:val="1CStyle13"/>
              <w:jc w:val="left"/>
            </w:pPr>
            <w:r>
              <w:t>РОССИЯ</w:t>
            </w:r>
          </w:p>
          <w:p w:rsidR="00EA6ABF" w:rsidRDefault="00EA6ABF" w:rsidP="00E34116">
            <w:pPr>
              <w:pStyle w:val="1CStyle13"/>
              <w:jc w:val="left"/>
            </w:pPr>
          </w:p>
          <w:p w:rsidR="00EA6ABF" w:rsidRDefault="00EA6ABF" w:rsidP="00E34116">
            <w:pPr>
              <w:pStyle w:val="1CStyle13"/>
              <w:jc w:val="left"/>
            </w:pPr>
          </w:p>
          <w:p w:rsidR="00EA6ABF" w:rsidRDefault="00EA6ABF" w:rsidP="00E34116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6ABF" w:rsidRDefault="00EA6ABF" w:rsidP="00EA6A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Земельный участок</w:t>
            </w:r>
          </w:p>
          <w:p w:rsidR="00EA6ABF" w:rsidRDefault="00EA6ABF" w:rsidP="00EA6ABF">
            <w:pPr>
              <w:pStyle w:val="1CStyle8"/>
              <w:jc w:val="left"/>
              <w:rPr>
                <w:rFonts w:cs="Arial"/>
                <w:sz w:val="20"/>
                <w:szCs w:val="20"/>
              </w:rPr>
            </w:pPr>
          </w:p>
          <w:p w:rsidR="00EA6ABF" w:rsidRDefault="00EA6ABF" w:rsidP="00EA6ABF">
            <w:pPr>
              <w:pStyle w:val="1CStyle8"/>
              <w:jc w:val="left"/>
              <w:rPr>
                <w:rFonts w:cs="Arial"/>
                <w:sz w:val="20"/>
                <w:szCs w:val="20"/>
              </w:rPr>
            </w:pPr>
          </w:p>
          <w:p w:rsidR="00EA6ABF" w:rsidRDefault="00EA6ABF" w:rsidP="00EA6ABF">
            <w:pPr>
              <w:pStyle w:val="1CStyle8"/>
              <w:jc w:val="left"/>
              <w:rPr>
                <w:rFonts w:cs="Arial"/>
                <w:sz w:val="20"/>
                <w:szCs w:val="20"/>
              </w:rPr>
            </w:pPr>
          </w:p>
          <w:p w:rsidR="007A18CE" w:rsidRDefault="00EA6ABF" w:rsidP="00EA6ABF">
            <w:pPr>
              <w:pStyle w:val="1CStyle8"/>
              <w:jc w:val="left"/>
            </w:pPr>
            <w:r>
              <w:rPr>
                <w:rFonts w:cs="Arial"/>
                <w:sz w:val="20"/>
                <w:szCs w:val="20"/>
              </w:rPr>
              <w:t>Жилой дом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6ABF" w:rsidRDefault="00EA6ABF" w:rsidP="00EA6A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2 700</w:t>
            </w:r>
          </w:p>
          <w:p w:rsidR="00EA6ABF" w:rsidRDefault="00EA6ABF" w:rsidP="00EA6ABF">
            <w:pPr>
              <w:pStyle w:val="1CStyle14"/>
              <w:jc w:val="left"/>
            </w:pPr>
          </w:p>
          <w:p w:rsidR="00EA6ABF" w:rsidRDefault="00EA6ABF" w:rsidP="00EA6ABF">
            <w:pPr>
              <w:pStyle w:val="1CStyle14"/>
              <w:jc w:val="left"/>
            </w:pPr>
          </w:p>
          <w:p w:rsidR="00EA6ABF" w:rsidRDefault="00EA6ABF" w:rsidP="00EA6ABF">
            <w:pPr>
              <w:pStyle w:val="1CStyle14"/>
              <w:jc w:val="left"/>
            </w:pPr>
          </w:p>
          <w:p w:rsidR="00EA6ABF" w:rsidRDefault="00EA6ABF" w:rsidP="00EA6ABF">
            <w:pPr>
              <w:pStyle w:val="1CStyle14"/>
              <w:jc w:val="left"/>
            </w:pPr>
          </w:p>
          <w:p w:rsidR="00EA6ABF" w:rsidRDefault="00EA6ABF" w:rsidP="00EA6ABF">
            <w:pPr>
              <w:pStyle w:val="1CStyle14"/>
              <w:jc w:val="left"/>
            </w:pPr>
          </w:p>
          <w:p w:rsidR="007A18CE" w:rsidRDefault="00EA6ABF" w:rsidP="00EA6ABF">
            <w:pPr>
              <w:pStyle w:val="1CStyle14"/>
              <w:jc w:val="left"/>
            </w:pPr>
            <w:r>
              <w:t>77,4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6ABF" w:rsidRDefault="00EA6ABF" w:rsidP="00EA6A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  <w:p w:rsidR="00EA6ABF" w:rsidRDefault="00EA6ABF" w:rsidP="00EA6ABF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EA6ABF" w:rsidRDefault="00EA6ABF" w:rsidP="00EA6ABF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EA6ABF" w:rsidRDefault="00EA6ABF" w:rsidP="00EA6ABF">
            <w:pPr>
              <w:pStyle w:val="1CStyle13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  <w:p w:rsidR="007A18CE" w:rsidRDefault="00EA6ABF" w:rsidP="00EA6ABF">
            <w:pPr>
              <w:pStyle w:val="1CStyle13"/>
              <w:jc w:val="left"/>
            </w:pPr>
            <w:r>
              <w:rPr>
                <w:rFonts w:cs="Arial"/>
                <w:sz w:val="20"/>
                <w:szCs w:val="20"/>
              </w:rPr>
              <w:t xml:space="preserve">  РОССИЯ</w:t>
            </w:r>
          </w:p>
        </w:tc>
        <w:tc>
          <w:tcPr>
            <w:tcW w:w="11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BA3A71" w:rsidP="00EA6ABF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 w:rsidP="00E34116">
            <w:pPr>
              <w:pStyle w:val="1CStyle16"/>
              <w:jc w:val="left"/>
            </w:pPr>
          </w:p>
        </w:tc>
        <w:tc>
          <w:tcPr>
            <w:tcW w:w="8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120B22" w:rsidP="00E34116">
            <w:pPr>
              <w:pStyle w:val="1CStyle17"/>
            </w:pPr>
            <w:r>
              <w:t>176 472,84</w:t>
            </w:r>
          </w:p>
        </w:tc>
        <w:tc>
          <w:tcPr>
            <w:tcW w:w="140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 w:rsidP="00E34116">
            <w:pPr>
              <w:pStyle w:val="1CStyle9"/>
              <w:jc w:val="left"/>
            </w:pPr>
          </w:p>
        </w:tc>
      </w:tr>
      <w:tr w:rsidR="00EA6ABF" w:rsidTr="00737B9B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7"/>
            </w:pPr>
            <w:r>
              <w:t>4</w:t>
            </w:r>
          </w:p>
        </w:tc>
        <w:tc>
          <w:tcPr>
            <w:tcW w:w="1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Pr="004A5E41" w:rsidRDefault="00BA3A71">
            <w:pPr>
              <w:pStyle w:val="1CStyle8"/>
              <w:jc w:val="left"/>
              <w:rPr>
                <w:b/>
              </w:rPr>
            </w:pPr>
            <w:proofErr w:type="spellStart"/>
            <w:r w:rsidRPr="004A5E41">
              <w:rPr>
                <w:b/>
                <w:sz w:val="20"/>
                <w:szCs w:val="20"/>
              </w:rPr>
              <w:t>Гайнутдинова</w:t>
            </w:r>
            <w:proofErr w:type="spellEnd"/>
            <w:r w:rsidRPr="004A5E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5E41">
              <w:rPr>
                <w:b/>
                <w:sz w:val="20"/>
                <w:szCs w:val="20"/>
              </w:rPr>
              <w:t>Гульсавия</w:t>
            </w:r>
            <w:proofErr w:type="spellEnd"/>
            <w:r w:rsidRPr="004A5E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5E41">
              <w:rPr>
                <w:b/>
                <w:sz w:val="20"/>
                <w:szCs w:val="20"/>
              </w:rPr>
              <w:t>Зиннуровна</w:t>
            </w:r>
            <w:proofErr w:type="spellEnd"/>
          </w:p>
        </w:tc>
        <w:tc>
          <w:tcPr>
            <w:tcW w:w="167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Pr="004A5E41" w:rsidRDefault="007A18CE" w:rsidP="007A18CE">
            <w:pPr>
              <w:pStyle w:val="1CStyle9"/>
              <w:jc w:val="left"/>
              <w:rPr>
                <w:b/>
              </w:rPr>
            </w:pPr>
            <w:r w:rsidRPr="004A5E41">
              <w:rPr>
                <w:b/>
              </w:rPr>
              <w:t>Секретарь ис</w:t>
            </w:r>
            <w:r w:rsidR="00BA3A71" w:rsidRPr="004A5E41">
              <w:rPr>
                <w:b/>
              </w:rPr>
              <w:t xml:space="preserve">полнительного комитета </w:t>
            </w:r>
            <w:proofErr w:type="spellStart"/>
            <w:r w:rsidR="00BA3A71" w:rsidRPr="004A5E41">
              <w:rPr>
                <w:b/>
              </w:rPr>
              <w:t>Энтуганского</w:t>
            </w:r>
            <w:proofErr w:type="spellEnd"/>
            <w:r w:rsidRPr="004A5E41">
              <w:rPr>
                <w:b/>
              </w:rP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5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11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86462C" w:rsidP="0086462C">
            <w:pPr>
              <w:pStyle w:val="1CStyle12"/>
              <w:jc w:val="center"/>
            </w:pPr>
            <w:r>
              <w:t>46</w:t>
            </w:r>
            <w:r w:rsidR="00120B22">
              <w:t> </w:t>
            </w:r>
            <w:r>
              <w:t>000</w:t>
            </w:r>
            <w:r w:rsidR="00120B22">
              <w:t>,00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37B9B">
            <w:pPr>
              <w:pStyle w:val="1CStyle18"/>
            </w:pPr>
            <w:r>
              <w:t>74,80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86462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6"/>
              <w:jc w:val="left"/>
            </w:pPr>
          </w:p>
        </w:tc>
        <w:tc>
          <w:tcPr>
            <w:tcW w:w="8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37B9B">
            <w:pPr>
              <w:pStyle w:val="1CStyle17"/>
            </w:pPr>
            <w:r>
              <w:t>310 356,75</w:t>
            </w:r>
          </w:p>
        </w:tc>
        <w:tc>
          <w:tcPr>
            <w:tcW w:w="14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9"/>
              <w:jc w:val="left"/>
            </w:pPr>
            <w:r>
              <w:t>-</w:t>
            </w:r>
          </w:p>
        </w:tc>
      </w:tr>
      <w:tr w:rsidR="00EA6ABF" w:rsidTr="00737B9B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7"/>
            </w:pPr>
            <w:r>
              <w:t>3</w:t>
            </w:r>
          </w:p>
        </w:tc>
        <w:tc>
          <w:tcPr>
            <w:tcW w:w="185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Pr="004A5E41" w:rsidRDefault="007A18CE">
            <w:pPr>
              <w:pStyle w:val="1CStyle8"/>
              <w:jc w:val="left"/>
              <w:rPr>
                <w:b/>
              </w:rPr>
            </w:pPr>
            <w:proofErr w:type="spellStart"/>
            <w:r w:rsidRPr="004A5E41">
              <w:rPr>
                <w:b/>
              </w:rPr>
              <w:t>Хусниева</w:t>
            </w:r>
            <w:proofErr w:type="spellEnd"/>
            <w:r w:rsidRPr="004A5E41">
              <w:rPr>
                <w:b/>
              </w:rPr>
              <w:t xml:space="preserve"> Айгуль </w:t>
            </w:r>
            <w:proofErr w:type="spellStart"/>
            <w:r w:rsidRPr="004A5E41">
              <w:rPr>
                <w:b/>
              </w:rPr>
              <w:t>Фаритовна</w:t>
            </w:r>
            <w:proofErr w:type="spellEnd"/>
          </w:p>
        </w:tc>
        <w:tc>
          <w:tcPr>
            <w:tcW w:w="167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Pr="004A5E41" w:rsidRDefault="007A18CE">
            <w:pPr>
              <w:pStyle w:val="1CStyle9"/>
              <w:jc w:val="left"/>
              <w:rPr>
                <w:b/>
              </w:rPr>
            </w:pPr>
            <w:r w:rsidRPr="004A5E41">
              <w:rPr>
                <w:b/>
              </w:rPr>
              <w:t xml:space="preserve">Глава </w:t>
            </w:r>
            <w:proofErr w:type="spellStart"/>
            <w:r w:rsidRPr="004A5E41">
              <w:rPr>
                <w:b/>
              </w:rPr>
              <w:t>Адав-Тулумбаевского</w:t>
            </w:r>
            <w:proofErr w:type="spellEnd"/>
            <w:r w:rsidRPr="004A5E41">
              <w:rPr>
                <w:b/>
              </w:rP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A71" w:rsidRDefault="00BA3A71" w:rsidP="00BA3A71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A3A71" w:rsidRDefault="00BA3A71" w:rsidP="00BA3A71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7A18CE" w:rsidRDefault="00BA3A71" w:rsidP="00BA3A71">
            <w:pPr>
              <w:pStyle w:val="1CStyle10"/>
              <w:jc w:val="left"/>
            </w:pPr>
            <w:r>
              <w:rPr>
                <w:rFonts w:cs="Arial"/>
                <w:sz w:val="20"/>
                <w:szCs w:val="20"/>
              </w:rPr>
              <w:t>Квартира</w:t>
            </w:r>
          </w:p>
        </w:tc>
        <w:tc>
          <w:tcPr>
            <w:tcW w:w="15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53F47" w:rsidRDefault="00853F47">
            <w:pPr>
              <w:pStyle w:val="1CStyle11"/>
              <w:jc w:val="left"/>
            </w:pPr>
          </w:p>
          <w:p w:rsidR="00853F47" w:rsidRDefault="00853F47">
            <w:pPr>
              <w:pStyle w:val="1CStyle11"/>
              <w:jc w:val="left"/>
            </w:pPr>
          </w:p>
          <w:p w:rsidR="007A18CE" w:rsidRPr="00853F47" w:rsidRDefault="007A18CE">
            <w:pPr>
              <w:pStyle w:val="1CStyle11"/>
              <w:jc w:val="left"/>
              <w:rPr>
                <w:sz w:val="20"/>
                <w:szCs w:val="20"/>
              </w:rPr>
            </w:pPr>
            <w:r w:rsidRPr="00853F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A71" w:rsidRDefault="00BA3A71" w:rsidP="00BA3A71">
            <w:pPr>
              <w:rPr>
                <w:rFonts w:cs="Arial"/>
                <w:sz w:val="20"/>
                <w:szCs w:val="20"/>
              </w:rPr>
            </w:pPr>
          </w:p>
          <w:p w:rsidR="00BA3A71" w:rsidRDefault="00BA3A71" w:rsidP="00BA3A71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A3A71" w:rsidRDefault="00BA3A71" w:rsidP="00BA3A71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7A18CE" w:rsidRDefault="00737B9B" w:rsidP="00853F47">
            <w:pPr>
              <w:pStyle w:val="1CStyle12"/>
              <w:jc w:val="center"/>
            </w:pPr>
            <w:r>
              <w:rPr>
                <w:rFonts w:cs="Arial"/>
                <w:sz w:val="20"/>
                <w:szCs w:val="20"/>
              </w:rPr>
              <w:t>27,9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8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3"/>
              <w:jc w:val="left"/>
            </w:pPr>
          </w:p>
        </w:tc>
        <w:tc>
          <w:tcPr>
            <w:tcW w:w="11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5"/>
              <w:jc w:val="left"/>
            </w:pPr>
            <w:r>
              <w:t>Легковой автомобиль ВАЗ Лада Калина</w:t>
            </w: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8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7"/>
            </w:pPr>
            <w:r>
              <w:t>544 196,99</w:t>
            </w:r>
          </w:p>
        </w:tc>
        <w:tc>
          <w:tcPr>
            <w:tcW w:w="14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9"/>
              <w:jc w:val="left"/>
            </w:pPr>
            <w:r>
              <w:t>-</w:t>
            </w:r>
          </w:p>
        </w:tc>
      </w:tr>
      <w:tr w:rsidR="00EA6ABF" w:rsidTr="00737B9B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7"/>
            </w:pPr>
            <w:r>
              <w:t>3</w:t>
            </w:r>
          </w:p>
        </w:tc>
        <w:tc>
          <w:tcPr>
            <w:tcW w:w="185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Pr="004A5E41" w:rsidRDefault="007A18CE">
            <w:pPr>
              <w:pStyle w:val="1CStyle8"/>
              <w:jc w:val="left"/>
              <w:rPr>
                <w:b/>
              </w:rPr>
            </w:pPr>
            <w:proofErr w:type="spellStart"/>
            <w:r w:rsidRPr="004A5E41">
              <w:rPr>
                <w:b/>
              </w:rPr>
              <w:t>Хусниева</w:t>
            </w:r>
            <w:proofErr w:type="spellEnd"/>
            <w:r w:rsidRPr="004A5E41">
              <w:rPr>
                <w:b/>
              </w:rPr>
              <w:t xml:space="preserve"> Айгуль </w:t>
            </w:r>
            <w:proofErr w:type="spellStart"/>
            <w:r w:rsidRPr="004A5E41">
              <w:rPr>
                <w:b/>
              </w:rPr>
              <w:t>Фаритовна</w:t>
            </w:r>
            <w:proofErr w:type="spellEnd"/>
          </w:p>
        </w:tc>
        <w:tc>
          <w:tcPr>
            <w:tcW w:w="167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Pr="004A5E41" w:rsidRDefault="007A18CE">
            <w:pPr>
              <w:pStyle w:val="1CStyle9"/>
              <w:jc w:val="left"/>
              <w:rPr>
                <w:b/>
              </w:rPr>
            </w:pPr>
            <w:r w:rsidRPr="004A5E41">
              <w:rPr>
                <w:b/>
              </w:rPr>
              <w:t xml:space="preserve">Глава </w:t>
            </w:r>
            <w:proofErr w:type="spellStart"/>
            <w:r w:rsidRPr="004A5E41">
              <w:rPr>
                <w:b/>
              </w:rPr>
              <w:t>Адав-Тулумбаевского</w:t>
            </w:r>
            <w:proofErr w:type="spellEnd"/>
            <w:r w:rsidRPr="004A5E41">
              <w:rPr>
                <w:b/>
              </w:rP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5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11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2"/>
            </w:pPr>
            <w:r>
              <w:t>108,8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37B9B" w:rsidP="00737B9B">
            <w:pPr>
              <w:pStyle w:val="1CStyle18"/>
              <w:jc w:val="center"/>
            </w:pPr>
            <w:r>
              <w:t>3400,00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1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5"/>
              <w:jc w:val="left"/>
            </w:pPr>
            <w:r>
              <w:t>Легковой автомобиль ВАЗ Лада Калина</w:t>
            </w: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8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7"/>
            </w:pPr>
            <w:r>
              <w:t>544 196,99</w:t>
            </w:r>
          </w:p>
        </w:tc>
        <w:tc>
          <w:tcPr>
            <w:tcW w:w="14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9"/>
              <w:jc w:val="left"/>
            </w:pPr>
            <w:r>
              <w:t>-</w:t>
            </w:r>
          </w:p>
        </w:tc>
      </w:tr>
      <w:tr w:rsidR="00EA6ABF" w:rsidTr="00737B9B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7"/>
            </w:pPr>
            <w:r>
              <w:t>5</w:t>
            </w:r>
          </w:p>
        </w:tc>
        <w:tc>
          <w:tcPr>
            <w:tcW w:w="1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Pr="004A5E41" w:rsidRDefault="007A18CE">
            <w:pPr>
              <w:pStyle w:val="1CStyle8"/>
              <w:jc w:val="left"/>
              <w:rPr>
                <w:b/>
              </w:rPr>
            </w:pPr>
            <w:r w:rsidRPr="004A5E41">
              <w:rPr>
                <w:b/>
              </w:rPr>
              <w:t>Супруг</w:t>
            </w:r>
          </w:p>
        </w:tc>
        <w:tc>
          <w:tcPr>
            <w:tcW w:w="167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37B9B" w:rsidRDefault="004A5E41" w:rsidP="00737B9B">
            <w:pPr>
              <w:pStyle w:val="1CStyle9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37B9B">
              <w:rPr>
                <w:b/>
                <w:sz w:val="20"/>
                <w:szCs w:val="20"/>
              </w:rPr>
              <w:t>ООО «Дружба»</w:t>
            </w:r>
          </w:p>
          <w:p w:rsidR="00027F36" w:rsidRPr="004A5E41" w:rsidRDefault="00027F36" w:rsidP="00737B9B">
            <w:pPr>
              <w:pStyle w:val="1CStyle9"/>
              <w:jc w:val="left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водитель</w:t>
            </w:r>
          </w:p>
          <w:p w:rsidR="007A18CE" w:rsidRPr="004A5E41" w:rsidRDefault="007A18CE">
            <w:pPr>
              <w:pStyle w:val="1CStyle9"/>
              <w:jc w:val="left"/>
              <w:rPr>
                <w:b/>
              </w:rPr>
            </w:pP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0"/>
              <w:jc w:val="left"/>
            </w:pPr>
            <w:r>
              <w:t>Земельный участок</w:t>
            </w:r>
          </w:p>
          <w:p w:rsidR="00C921E4" w:rsidRDefault="00C921E4">
            <w:pPr>
              <w:pStyle w:val="1CStyle10"/>
              <w:jc w:val="left"/>
            </w:pPr>
          </w:p>
          <w:p w:rsidR="00C921E4" w:rsidRDefault="00C921E4">
            <w:pPr>
              <w:pStyle w:val="1CStyle10"/>
              <w:jc w:val="left"/>
            </w:pPr>
            <w:r>
              <w:t>Земельный пай</w:t>
            </w:r>
          </w:p>
        </w:tc>
        <w:tc>
          <w:tcPr>
            <w:tcW w:w="15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11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21E4" w:rsidRDefault="00C921E4" w:rsidP="00C921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3400,00</w:t>
            </w:r>
          </w:p>
          <w:p w:rsidR="00C921E4" w:rsidRDefault="00C921E4" w:rsidP="00C921E4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921E4" w:rsidRDefault="00C921E4" w:rsidP="00C921E4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921E4" w:rsidRDefault="00737B9B" w:rsidP="00737B9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69 000,00</w:t>
            </w:r>
          </w:p>
          <w:p w:rsidR="00C921E4" w:rsidRDefault="00C921E4" w:rsidP="00C921E4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7A18CE" w:rsidRDefault="007A18CE" w:rsidP="00C921E4">
            <w:pPr>
              <w:pStyle w:val="1CStyle12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8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 w:rsidP="00737B9B">
            <w:pPr>
              <w:pStyle w:val="1CStyle18"/>
              <w:jc w:val="center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3"/>
              <w:jc w:val="left"/>
            </w:pPr>
          </w:p>
        </w:tc>
        <w:tc>
          <w:tcPr>
            <w:tcW w:w="11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6"/>
              <w:jc w:val="left"/>
            </w:pPr>
          </w:p>
        </w:tc>
        <w:tc>
          <w:tcPr>
            <w:tcW w:w="8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37B9B">
            <w:pPr>
              <w:pStyle w:val="1CStyle17"/>
            </w:pPr>
            <w:r>
              <w:t>275 516,12</w:t>
            </w:r>
          </w:p>
        </w:tc>
        <w:tc>
          <w:tcPr>
            <w:tcW w:w="14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9"/>
              <w:jc w:val="left"/>
            </w:pPr>
            <w:r>
              <w:t>-</w:t>
            </w:r>
          </w:p>
        </w:tc>
      </w:tr>
      <w:tr w:rsidR="00C921E4" w:rsidTr="00737B9B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7"/>
            </w:pPr>
            <w:r>
              <w:t>4</w:t>
            </w:r>
          </w:p>
        </w:tc>
        <w:tc>
          <w:tcPr>
            <w:tcW w:w="185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7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9"/>
              <w:jc w:val="left"/>
            </w:pP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C921E4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15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11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C921E4" w:rsidP="00C921E4">
            <w:pPr>
              <w:pStyle w:val="1CStyle12"/>
              <w:jc w:val="left"/>
            </w:pPr>
            <w:r>
              <w:rPr>
                <w:rFonts w:cs="Arial"/>
                <w:sz w:val="20"/>
                <w:szCs w:val="20"/>
              </w:rPr>
              <w:t>74,80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8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 w:rsidP="00C921E4">
            <w:pPr>
              <w:pStyle w:val="1CStyle18"/>
              <w:jc w:val="center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3"/>
              <w:jc w:val="left"/>
            </w:pPr>
          </w:p>
        </w:tc>
        <w:tc>
          <w:tcPr>
            <w:tcW w:w="11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6"/>
              <w:jc w:val="left"/>
            </w:pPr>
          </w:p>
        </w:tc>
        <w:tc>
          <w:tcPr>
            <w:tcW w:w="8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7"/>
            </w:pPr>
            <w:r>
              <w:t>624 132,18</w:t>
            </w:r>
          </w:p>
        </w:tc>
        <w:tc>
          <w:tcPr>
            <w:tcW w:w="14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9"/>
              <w:jc w:val="left"/>
            </w:pPr>
            <w:r>
              <w:t>-</w:t>
            </w:r>
          </w:p>
        </w:tc>
      </w:tr>
      <w:tr w:rsidR="00BA3A71" w:rsidTr="00737B9B">
        <w:trPr>
          <w:trHeight w:hRule="exact" w:val="180"/>
        </w:trPr>
        <w:tc>
          <w:tcPr>
            <w:tcW w:w="764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8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51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1032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63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107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15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114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107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75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116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126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86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77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62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</w:tr>
      <w:tr w:rsidR="00BA3A71" w:rsidTr="00737B9B">
        <w:tc>
          <w:tcPr>
            <w:tcW w:w="764" w:type="dxa"/>
            <w:gridSpan w:val="2"/>
            <w:shd w:val="clear" w:color="FFFFFF" w:fill="auto"/>
            <w:vAlign w:val="bottom"/>
          </w:tcPr>
          <w:p w:rsidR="007A18CE" w:rsidRDefault="007A18CE"/>
        </w:tc>
        <w:tc>
          <w:tcPr>
            <w:tcW w:w="863" w:type="dxa"/>
            <w:shd w:val="clear" w:color="FFFFFF" w:fill="auto"/>
            <w:vAlign w:val="bottom"/>
          </w:tcPr>
          <w:p w:rsidR="007A18CE" w:rsidRDefault="007A18CE"/>
        </w:tc>
        <w:tc>
          <w:tcPr>
            <w:tcW w:w="515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1032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639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1071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1581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1146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1071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1161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861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775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</w:tr>
      <w:tr w:rsidR="007A18CE" w:rsidTr="00C921E4">
        <w:tc>
          <w:tcPr>
            <w:tcW w:w="291" w:type="dxa"/>
            <w:shd w:val="clear" w:color="FFFFFF" w:fill="auto"/>
            <w:vAlign w:val="bottom"/>
          </w:tcPr>
          <w:p w:rsidR="007A18CE" w:rsidRDefault="007A18CE"/>
        </w:tc>
        <w:tc>
          <w:tcPr>
            <w:tcW w:w="16308" w:type="dxa"/>
            <w:gridSpan w:val="17"/>
            <w:shd w:val="clear" w:color="FFFFFF" w:fill="auto"/>
            <w:vAlign w:val="bottom"/>
          </w:tcPr>
          <w:p w:rsidR="007A18CE" w:rsidRDefault="007A18CE">
            <w:pPr>
              <w:pStyle w:val="1CStyle20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8A74B6" w:rsidRDefault="00696554" w:rsidP="00696554">
      <w:pPr>
        <w:tabs>
          <w:tab w:val="left" w:pos="11415"/>
        </w:tabs>
      </w:pPr>
      <w:r>
        <w:tab/>
      </w: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p w:rsidR="00696554" w:rsidRDefault="00696554" w:rsidP="00696554">
      <w:pPr>
        <w:tabs>
          <w:tab w:val="left" w:pos="11415"/>
        </w:tabs>
      </w:pPr>
    </w:p>
    <w:sectPr w:rsidR="0069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3411"/>
    <w:rsid w:val="00027F36"/>
    <w:rsid w:val="00103A91"/>
    <w:rsid w:val="00120B22"/>
    <w:rsid w:val="00463411"/>
    <w:rsid w:val="004A5E41"/>
    <w:rsid w:val="005967B2"/>
    <w:rsid w:val="00696554"/>
    <w:rsid w:val="00737B9B"/>
    <w:rsid w:val="007A18CE"/>
    <w:rsid w:val="00850851"/>
    <w:rsid w:val="00853F47"/>
    <w:rsid w:val="0086462C"/>
    <w:rsid w:val="008A74B6"/>
    <w:rsid w:val="009E706D"/>
    <w:rsid w:val="00BA3A71"/>
    <w:rsid w:val="00BB5A66"/>
    <w:rsid w:val="00C921E4"/>
    <w:rsid w:val="00D36466"/>
    <w:rsid w:val="00D86D03"/>
    <w:rsid w:val="00EA6ABF"/>
    <w:rsid w:val="00E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pPr>
      <w:jc w:val="center"/>
    </w:pPr>
  </w:style>
  <w:style w:type="paragraph" w:customStyle="1" w:styleId="1CStyle20">
    <w:name w:val="1CStyle20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9">
    <w:name w:val="1CStyle19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5">
    <w:name w:val="1CStyle15"/>
    <w:pPr>
      <w:jc w:val="center"/>
    </w:pPr>
  </w:style>
  <w:style w:type="paragraph" w:customStyle="1" w:styleId="1CStyle11">
    <w:name w:val="1CStyle11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2">
    <w:name w:val="1CStyle12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7">
    <w:name w:val="1CStyle7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8">
    <w:name w:val="1CStyle18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7">
    <w:name w:val="1CStyle1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Kadrovik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20</cp:revision>
  <dcterms:created xsi:type="dcterms:W3CDTF">2018-04-27T11:51:00Z</dcterms:created>
  <dcterms:modified xsi:type="dcterms:W3CDTF">2019-05-03T06:48:00Z</dcterms:modified>
</cp:coreProperties>
</file>